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43" w:rsidRPr="005A7CE1" w:rsidRDefault="005A7CE1">
      <w:pPr>
        <w:rPr>
          <w:rFonts w:ascii="Times New Roman" w:hAnsi="Times New Roman" w:cs="Times New Roman"/>
          <w:b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Du lịch số 12 năm 2022</w:t>
      </w:r>
    </w:p>
    <w:p w:rsidR="005A7CE1" w:rsidRPr="005A7CE1" w:rsidRDefault="005A7CE1">
      <w:pPr>
        <w:rPr>
          <w:rFonts w:ascii="Times New Roman" w:hAnsi="Times New Roman" w:cs="Times New Roman"/>
          <w:b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TRONG SỐ NÀY CÓ: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Gia Khôi</w:t>
      </w:r>
      <w:r>
        <w:rPr>
          <w:rFonts w:ascii="Times New Roman" w:hAnsi="Times New Roman" w:cs="Times New Roman"/>
          <w:sz w:val="24"/>
          <w:szCs w:val="24"/>
        </w:rPr>
        <w:t>: Việt Nam tự tin mang đến trải nghiệm hấp dẫn, trọn vẹn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Tuấn Hải</w:t>
      </w:r>
      <w:r>
        <w:rPr>
          <w:rFonts w:ascii="Times New Roman" w:hAnsi="Times New Roman" w:cs="Times New Roman"/>
          <w:sz w:val="24"/>
          <w:szCs w:val="24"/>
        </w:rPr>
        <w:t>: Năm Du lịch quốc gia 2023: Tạo cú hích mạnh mẽ để Du lịch Bình Thuận “cất cánh”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Thu Trang</w:t>
      </w:r>
      <w:r>
        <w:rPr>
          <w:rFonts w:ascii="Times New Roman" w:hAnsi="Times New Roman" w:cs="Times New Roman"/>
          <w:sz w:val="24"/>
          <w:szCs w:val="24"/>
        </w:rPr>
        <w:t xml:space="preserve">: Gia Lai đa dạng hóa loại hình du lịch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hút du khách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Nguyễn Doãn Tuân, Lê Văn Tấn, Mai Văn Trọng</w:t>
      </w:r>
      <w:r>
        <w:rPr>
          <w:rFonts w:ascii="Times New Roman" w:hAnsi="Times New Roman" w:cs="Times New Roman"/>
          <w:sz w:val="24"/>
          <w:szCs w:val="24"/>
        </w:rPr>
        <w:t>: Đẩy mạnh phát triển du lịch tại Măng Đen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Hà Anh Tuấn, Ca</w:t>
      </w:r>
      <w:r w:rsidR="00D23C83">
        <w:rPr>
          <w:rFonts w:ascii="Times New Roman" w:hAnsi="Times New Roman" w:cs="Times New Roman"/>
          <w:b/>
          <w:sz w:val="24"/>
          <w:szCs w:val="24"/>
        </w:rPr>
        <w:t>o</w:t>
      </w:r>
      <w:r w:rsidRPr="005A7CE1">
        <w:rPr>
          <w:rFonts w:ascii="Times New Roman" w:hAnsi="Times New Roman" w:cs="Times New Roman"/>
          <w:b/>
          <w:sz w:val="24"/>
          <w:szCs w:val="24"/>
        </w:rPr>
        <w:t xml:space="preserve"> Thị Thu Trà</w:t>
      </w:r>
      <w:r>
        <w:rPr>
          <w:rFonts w:ascii="Times New Roman" w:hAnsi="Times New Roman" w:cs="Times New Roman"/>
          <w:sz w:val="24"/>
          <w:szCs w:val="24"/>
        </w:rPr>
        <w:t>: Phát triển nguồn nhân lực du lịch Mai Châu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Nguyễn Thị Hường, Trần Kim Ngân</w:t>
      </w:r>
      <w:r>
        <w:rPr>
          <w:rFonts w:ascii="Times New Roman" w:hAnsi="Times New Roman" w:cs="Times New Roman"/>
          <w:sz w:val="24"/>
          <w:szCs w:val="24"/>
        </w:rPr>
        <w:t>: Hiện trạng và giải pháp phát triển nguồn nhân lực du lịch Kiên Giang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Huỳnh Thị Thúy Diễm</w:t>
      </w:r>
      <w:r>
        <w:rPr>
          <w:rFonts w:ascii="Times New Roman" w:hAnsi="Times New Roman" w:cs="Times New Roman"/>
          <w:sz w:val="24"/>
          <w:szCs w:val="24"/>
        </w:rPr>
        <w:t>: Du lịch nông nghiệp Bến Tre thích ứng với tình hình mới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Đỗ Doãn Hoàng</w:t>
      </w:r>
      <w:r>
        <w:rPr>
          <w:rFonts w:ascii="Times New Roman" w:hAnsi="Times New Roman" w:cs="Times New Roman"/>
          <w:sz w:val="24"/>
          <w:szCs w:val="24"/>
        </w:rPr>
        <w:t>: Nhật Bản: Tự sự của một chiếc lá rực màu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Nguyễn Thị Xuyến</w:t>
      </w:r>
      <w:r>
        <w:rPr>
          <w:rFonts w:ascii="Times New Roman" w:hAnsi="Times New Roman" w:cs="Times New Roman"/>
          <w:sz w:val="24"/>
          <w:szCs w:val="24"/>
        </w:rPr>
        <w:t>: Phát huy giá trị Hoàng thành Thăng Long nhằm phát triển du lịch di sản bền vững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Vương Hồng Ngọc</w:t>
      </w:r>
      <w:r>
        <w:rPr>
          <w:rFonts w:ascii="Times New Roman" w:hAnsi="Times New Roman" w:cs="Times New Roman"/>
          <w:sz w:val="24"/>
          <w:szCs w:val="24"/>
        </w:rPr>
        <w:t>: Khai thác du lịch vùng phá Tam Giang – Cầu Hai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Trần Ngọc Quyết</w:t>
      </w:r>
      <w:r>
        <w:rPr>
          <w:rFonts w:ascii="Times New Roman" w:hAnsi="Times New Roman" w:cs="Times New Roman"/>
          <w:sz w:val="24"/>
          <w:szCs w:val="24"/>
        </w:rPr>
        <w:t>: Đẩy mạnh du lịch đêm Hà Nội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Đỗ Thị Vân Hương, Lê Thị Anh</w:t>
      </w:r>
      <w:r>
        <w:rPr>
          <w:rFonts w:ascii="Times New Roman" w:hAnsi="Times New Roman" w:cs="Times New Roman"/>
          <w:sz w:val="24"/>
          <w:szCs w:val="24"/>
        </w:rPr>
        <w:t xml:space="preserve">: Xây dựng sản phẩm </w:t>
      </w:r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hút khách quốc tế đến vùng duyên hải Nam Trung Bộ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Minh Sơn</w:t>
      </w:r>
      <w:r>
        <w:rPr>
          <w:rFonts w:ascii="Times New Roman" w:hAnsi="Times New Roman" w:cs="Times New Roman"/>
          <w:sz w:val="24"/>
          <w:szCs w:val="24"/>
        </w:rPr>
        <w:t>: Bảo vệ rạn san hô để phát triển du lịch bền vững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Nguyễn Hạnh Nguyên</w:t>
      </w:r>
      <w:r>
        <w:rPr>
          <w:rFonts w:ascii="Times New Roman" w:hAnsi="Times New Roman" w:cs="Times New Roman"/>
          <w:sz w:val="24"/>
          <w:szCs w:val="24"/>
        </w:rPr>
        <w:t>: bảo vệ môi trường du lịch biển Nha Trang</w:t>
      </w:r>
    </w:p>
    <w:p w:rsid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Nguyễn Thị Huyền Trang, Ngô Anh Tuấn</w:t>
      </w:r>
      <w:r>
        <w:rPr>
          <w:rFonts w:ascii="Times New Roman" w:hAnsi="Times New Roman" w:cs="Times New Roman"/>
          <w:sz w:val="24"/>
          <w:szCs w:val="24"/>
        </w:rPr>
        <w:t>: Đẩy mạnh thực hiệ</w:t>
      </w:r>
      <w:r w:rsidR="00EE4246">
        <w:rPr>
          <w:rFonts w:ascii="Times New Roman" w:hAnsi="Times New Roman" w:cs="Times New Roman"/>
          <w:sz w:val="24"/>
          <w:szCs w:val="24"/>
        </w:rPr>
        <w:t>n inbound marketing trong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kinh doanh khách sạn</w:t>
      </w:r>
    </w:p>
    <w:p w:rsidR="005A7CE1" w:rsidRPr="005A7CE1" w:rsidRDefault="005A7CE1">
      <w:pPr>
        <w:rPr>
          <w:rFonts w:ascii="Times New Roman" w:hAnsi="Times New Roman" w:cs="Times New Roman"/>
          <w:sz w:val="24"/>
          <w:szCs w:val="24"/>
        </w:rPr>
      </w:pPr>
      <w:r w:rsidRPr="005A7CE1">
        <w:rPr>
          <w:rFonts w:ascii="Times New Roman" w:hAnsi="Times New Roman" w:cs="Times New Roman"/>
          <w:b/>
          <w:sz w:val="24"/>
          <w:szCs w:val="24"/>
        </w:rPr>
        <w:t>Nguyễn Ngọc Dung, Nguyễn Chí Viết</w:t>
      </w:r>
      <w:r>
        <w:rPr>
          <w:rFonts w:ascii="Times New Roman" w:hAnsi="Times New Roman" w:cs="Times New Roman"/>
          <w:sz w:val="24"/>
          <w:szCs w:val="24"/>
        </w:rPr>
        <w:t>: Các yếu tố tác động đến động lực làm việc của nhân viên khách sạn cao cấp.</w:t>
      </w:r>
    </w:p>
    <w:sectPr w:rsidR="005A7CE1" w:rsidRPr="005A7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E1"/>
    <w:rsid w:val="00475B43"/>
    <w:rsid w:val="005A7CE1"/>
    <w:rsid w:val="00D23C83"/>
    <w:rsid w:val="00E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80C09C-9DFC-49CE-B83C-346544A2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3</cp:revision>
  <dcterms:created xsi:type="dcterms:W3CDTF">2022-12-22T01:44:00Z</dcterms:created>
  <dcterms:modified xsi:type="dcterms:W3CDTF">2022-12-22T01:56:00Z</dcterms:modified>
</cp:coreProperties>
</file>